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4195" w14:textId="16096B6A" w:rsidR="004928B0" w:rsidRPr="004928B0" w:rsidRDefault="00344583" w:rsidP="004928B0">
      <w:pPr>
        <w:pStyle w:val="Akapitzlist"/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5DB3961" wp14:editId="7C07E67C">
            <wp:extent cx="597535" cy="682625"/>
            <wp:effectExtent l="0" t="0" r="0" b="3175"/>
            <wp:docPr id="1110990569" name="Obraz 1" descr="Herb Województwa Podkarpac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990569" name="Obraz 1" descr="Herb Województwa Podkarpackiego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928B0" w:rsidRPr="004928B0">
        <w:t xml:space="preserve"> </w:t>
      </w:r>
      <w:r w:rsidR="004928B0" w:rsidRPr="004928B0">
        <w:rPr>
          <w:rFonts w:ascii="Arial" w:hAnsi="Arial" w:cs="Arial"/>
          <w:sz w:val="24"/>
          <w:szCs w:val="24"/>
        </w:rPr>
        <w:t>MARSZAŁEK WOJEWÓDZTWA PODKARPACKIEGO</w:t>
      </w:r>
    </w:p>
    <w:p w14:paraId="78FD0BDC" w14:textId="3F37C460" w:rsidR="00344583" w:rsidRDefault="00344583" w:rsidP="004928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004B9" w14:textId="68644FD6" w:rsidR="00CC70A1" w:rsidRPr="00CC70A1" w:rsidRDefault="00CC70A1" w:rsidP="00CC70A1">
      <w:pPr>
        <w:keepNext/>
        <w:keepLines/>
        <w:spacing w:after="0" w:line="259" w:lineRule="auto"/>
        <w:jc w:val="center"/>
        <w:outlineLvl w:val="0"/>
        <w:rPr>
          <w:rFonts w:ascii="Arial" w:eastAsiaTheme="majorEastAsia" w:hAnsi="Arial" w:cs="Arial"/>
          <w:bCs/>
          <w:kern w:val="2"/>
          <w:sz w:val="24"/>
          <w:szCs w:val="24"/>
          <w:lang w:eastAsia="en-US"/>
          <w14:ligatures w14:val="standardContextual"/>
        </w:rPr>
      </w:pPr>
      <w:bookmarkStart w:id="0" w:name="_Hlk211238767"/>
      <w:r w:rsidRPr="00CC70A1">
        <w:rPr>
          <w:rFonts w:ascii="Arial" w:eastAsiaTheme="majorEastAsia" w:hAnsi="Arial" w:cs="Arial"/>
          <w:bCs/>
          <w:kern w:val="2"/>
          <w:sz w:val="24"/>
          <w:szCs w:val="24"/>
          <w:lang w:eastAsia="en-US"/>
          <w14:ligatures w14:val="standardContextual"/>
        </w:rPr>
        <w:t>OS-III.7221.33.2020.SP</w:t>
      </w:r>
      <w:r w:rsidR="00AC1206">
        <w:rPr>
          <w:rFonts w:ascii="Arial" w:eastAsiaTheme="majorEastAsia" w:hAnsi="Arial" w:cs="Arial"/>
          <w:bCs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</w:t>
      </w:r>
      <w:r w:rsidR="00556D43">
        <w:rPr>
          <w:rFonts w:ascii="Arial" w:eastAsiaTheme="majorEastAsia" w:hAnsi="Arial" w:cs="Arial"/>
          <w:bCs/>
          <w:kern w:val="2"/>
          <w:sz w:val="24"/>
          <w:szCs w:val="24"/>
          <w:lang w:eastAsia="en-US"/>
          <w14:ligatures w14:val="standardContextual"/>
        </w:rPr>
        <w:t xml:space="preserve">            </w:t>
      </w:r>
      <w:r w:rsidR="00AC1206">
        <w:rPr>
          <w:rFonts w:ascii="Arial" w:eastAsiaTheme="majorEastAsia" w:hAnsi="Arial" w:cs="Arial"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CC70A1">
        <w:rPr>
          <w:rFonts w:ascii="Arial" w:eastAsiaTheme="majorEastAsia" w:hAnsi="Arial" w:cs="Arial"/>
          <w:bCs/>
          <w:kern w:val="2"/>
          <w:sz w:val="24"/>
          <w:szCs w:val="24"/>
          <w:lang w:eastAsia="en-US"/>
          <w14:ligatures w14:val="standardContextual"/>
        </w:rPr>
        <w:t>Rzeszów</w:t>
      </w:r>
      <w:r w:rsidR="00AC1206">
        <w:rPr>
          <w:rFonts w:ascii="Arial" w:eastAsiaTheme="majorEastAsia" w:hAnsi="Arial" w:cs="Arial"/>
          <w:bCs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556D43">
        <w:rPr>
          <w:rFonts w:ascii="Arial" w:eastAsiaTheme="majorEastAsia" w:hAnsi="Arial" w:cs="Arial"/>
          <w:bCs/>
          <w:kern w:val="2"/>
          <w:sz w:val="24"/>
          <w:szCs w:val="24"/>
          <w:lang w:eastAsia="en-US"/>
          <w14:ligatures w14:val="standardContextual"/>
        </w:rPr>
        <w:t>2025-10-</w:t>
      </w:r>
      <w:r w:rsidR="004928B0">
        <w:rPr>
          <w:rFonts w:ascii="Arial" w:eastAsiaTheme="majorEastAsia" w:hAnsi="Arial" w:cs="Arial"/>
          <w:bCs/>
          <w:kern w:val="2"/>
          <w:sz w:val="24"/>
          <w:szCs w:val="24"/>
          <w:lang w:eastAsia="en-US"/>
          <w14:ligatures w14:val="standardContextual"/>
        </w:rPr>
        <w:t>13</w:t>
      </w:r>
    </w:p>
    <w:bookmarkEnd w:id="0"/>
    <w:p w14:paraId="5CB6A23F" w14:textId="77777777" w:rsidR="00D375F7" w:rsidRDefault="00D375F7" w:rsidP="00E107C3">
      <w:pPr>
        <w:pStyle w:val="Nagwek1"/>
        <w:spacing w:before="0"/>
        <w:jc w:val="left"/>
      </w:pPr>
    </w:p>
    <w:p w14:paraId="2C3B6252" w14:textId="4B7EDB7A" w:rsidR="003A5237" w:rsidRPr="0041221B" w:rsidRDefault="003A5237" w:rsidP="003A5237">
      <w:pPr>
        <w:pStyle w:val="Nagwek1"/>
        <w:spacing w:before="0"/>
        <w:rPr>
          <w:b w:val="0"/>
        </w:rPr>
      </w:pPr>
      <w:r w:rsidRPr="0041221B">
        <w:t>O G Ł O S Z E N I E</w:t>
      </w:r>
    </w:p>
    <w:p w14:paraId="7D37C052" w14:textId="77777777" w:rsidR="003A5237" w:rsidRPr="0023468B" w:rsidRDefault="003A5237" w:rsidP="003A5237">
      <w:pPr>
        <w:spacing w:after="0" w:line="240" w:lineRule="auto"/>
        <w:jc w:val="center"/>
        <w:rPr>
          <w:rFonts w:ascii="Arial" w:hAnsi="Arial" w:cs="Arial"/>
          <w:b/>
          <w:bCs/>
          <w:sz w:val="2"/>
          <w:szCs w:val="2"/>
        </w:rPr>
      </w:pPr>
    </w:p>
    <w:p w14:paraId="350993FB" w14:textId="77777777" w:rsidR="00D375F7" w:rsidRDefault="00D375F7" w:rsidP="003A5237">
      <w:pPr>
        <w:pStyle w:val="NormalStyle"/>
        <w:jc w:val="both"/>
        <w:rPr>
          <w:rFonts w:ascii="Arial" w:hAnsi="Arial" w:cs="Arial"/>
          <w:sz w:val="23"/>
          <w:szCs w:val="23"/>
        </w:rPr>
      </w:pPr>
    </w:p>
    <w:p w14:paraId="6F9E317F" w14:textId="77777777" w:rsidR="003A5237" w:rsidRPr="00E107C3" w:rsidRDefault="003A5237" w:rsidP="003A5237">
      <w:pPr>
        <w:pStyle w:val="NormalStyle"/>
        <w:ind w:firstLine="708"/>
        <w:jc w:val="both"/>
        <w:rPr>
          <w:rFonts w:ascii="Arial" w:eastAsia="Arial" w:hAnsi="Arial" w:cs="Arial"/>
          <w:color w:val="auto"/>
          <w:szCs w:val="24"/>
          <w:lang w:bidi="pl-PL"/>
        </w:rPr>
      </w:pPr>
      <w:r w:rsidRPr="00E107C3">
        <w:rPr>
          <w:rFonts w:ascii="Arial" w:hAnsi="Arial" w:cs="Arial"/>
          <w:szCs w:val="24"/>
        </w:rPr>
        <w:t xml:space="preserve">Na podstawie </w:t>
      </w:r>
      <w:bookmarkStart w:id="1" w:name="_Hlk70334410"/>
      <w:r w:rsidRPr="00E107C3">
        <w:rPr>
          <w:rFonts w:ascii="Arial" w:hAnsi="Arial" w:cs="Arial"/>
          <w:szCs w:val="24"/>
        </w:rPr>
        <w:t xml:space="preserve">art. 42 ust. 7 ustawy z dnia 14 grudnia 2012r. o odpadach </w:t>
      </w:r>
      <w:r w:rsidRPr="00E107C3">
        <w:rPr>
          <w:rFonts w:ascii="Arial" w:hAnsi="Arial" w:cs="Arial"/>
          <w:color w:val="FF0000"/>
          <w:szCs w:val="24"/>
        </w:rPr>
        <w:t xml:space="preserve"> </w:t>
      </w:r>
      <w:r w:rsidRPr="00E107C3">
        <w:rPr>
          <w:rFonts w:ascii="Arial" w:hAnsi="Arial" w:cs="Arial"/>
          <w:color w:val="FF0000"/>
          <w:szCs w:val="24"/>
        </w:rPr>
        <w:br/>
      </w:r>
      <w:bookmarkStart w:id="2" w:name="_Hlk183164007"/>
      <w:r w:rsidRPr="00E107C3">
        <w:rPr>
          <w:rFonts w:ascii="Arial" w:hAnsi="Arial" w:cs="Arial"/>
          <w:szCs w:val="24"/>
        </w:rPr>
        <w:t>(</w:t>
      </w:r>
      <w:proofErr w:type="spellStart"/>
      <w:r w:rsidRPr="00E107C3">
        <w:rPr>
          <w:rFonts w:ascii="Arial" w:hAnsi="Arial" w:cs="Arial"/>
          <w:color w:val="auto"/>
          <w:szCs w:val="24"/>
        </w:rPr>
        <w:t>t.j</w:t>
      </w:r>
      <w:proofErr w:type="spellEnd"/>
      <w:r w:rsidRPr="00E107C3">
        <w:rPr>
          <w:rFonts w:ascii="Arial" w:hAnsi="Arial" w:cs="Arial"/>
          <w:color w:val="auto"/>
          <w:szCs w:val="24"/>
        </w:rPr>
        <w:t xml:space="preserve">. </w:t>
      </w:r>
      <w:r w:rsidRPr="00E107C3">
        <w:rPr>
          <w:rFonts w:ascii="Arial" w:hAnsi="Arial" w:cs="Arial"/>
          <w:szCs w:val="24"/>
        </w:rPr>
        <w:t xml:space="preserve">Dz. U. </w:t>
      </w:r>
      <w:r w:rsidRPr="00E107C3">
        <w:rPr>
          <w:rFonts w:ascii="Arial" w:hAnsi="Arial" w:cs="Arial"/>
          <w:color w:val="auto"/>
          <w:szCs w:val="24"/>
        </w:rPr>
        <w:t>z 2023 r. poz. 1587 ze zm.),</w:t>
      </w:r>
      <w:r w:rsidRPr="00E107C3">
        <w:rPr>
          <w:rFonts w:ascii="Arial" w:eastAsia="Arial" w:hAnsi="Arial" w:cs="Arial"/>
          <w:color w:val="auto"/>
          <w:szCs w:val="24"/>
          <w:lang w:bidi="pl-PL"/>
        </w:rPr>
        <w:t xml:space="preserve"> </w:t>
      </w:r>
      <w:bookmarkEnd w:id="1"/>
      <w:bookmarkEnd w:id="2"/>
      <w:r w:rsidRPr="00E107C3">
        <w:rPr>
          <w:rFonts w:ascii="Arial" w:hAnsi="Arial" w:cs="Arial"/>
          <w:szCs w:val="24"/>
        </w:rPr>
        <w:t xml:space="preserve">w związku z art. </w:t>
      </w:r>
      <w:r w:rsidRPr="00E107C3">
        <w:rPr>
          <w:rFonts w:ascii="Arial" w:eastAsiaTheme="minorEastAsia" w:hAnsi="Arial" w:cs="Arial"/>
          <w:color w:val="auto"/>
          <w:szCs w:val="24"/>
        </w:rPr>
        <w:t xml:space="preserve">33 ustawy z dnia 3 października </w:t>
      </w:r>
      <w:r w:rsidRPr="00E107C3">
        <w:rPr>
          <w:rFonts w:ascii="Arial" w:eastAsiaTheme="minorEastAsia" w:hAnsi="Arial" w:cs="Arial"/>
          <w:color w:val="auto"/>
          <w:szCs w:val="24"/>
        </w:rPr>
        <w:br/>
        <w:t xml:space="preserve">2008r. o udostępnianiu informacji o środowisku i jego ochronie, udziale społeczeństwa </w:t>
      </w:r>
      <w:r w:rsidRPr="00E107C3">
        <w:rPr>
          <w:rFonts w:ascii="Arial" w:eastAsiaTheme="minorEastAsia" w:hAnsi="Arial" w:cs="Arial"/>
          <w:color w:val="auto"/>
          <w:szCs w:val="24"/>
        </w:rPr>
        <w:br/>
        <w:t xml:space="preserve">w ochronie środowiska oraz o ocenach oddziaływania na środowisko </w:t>
      </w:r>
      <w:bookmarkStart w:id="3" w:name="_Hlk183164277"/>
      <w:r w:rsidRPr="00E107C3">
        <w:rPr>
          <w:rFonts w:ascii="Arial" w:eastAsiaTheme="minorEastAsia" w:hAnsi="Arial" w:cs="Arial"/>
          <w:color w:val="auto"/>
          <w:szCs w:val="24"/>
        </w:rPr>
        <w:br/>
        <w:t>(</w:t>
      </w:r>
      <w:proofErr w:type="spellStart"/>
      <w:r w:rsidRPr="00E107C3">
        <w:rPr>
          <w:rFonts w:ascii="Arial" w:eastAsiaTheme="minorEastAsia" w:hAnsi="Arial" w:cs="Arial"/>
          <w:color w:val="auto"/>
          <w:szCs w:val="24"/>
        </w:rPr>
        <w:t>t.j</w:t>
      </w:r>
      <w:proofErr w:type="spellEnd"/>
      <w:r w:rsidRPr="00E107C3">
        <w:rPr>
          <w:rFonts w:ascii="Arial" w:eastAsiaTheme="minorEastAsia" w:hAnsi="Arial" w:cs="Arial"/>
          <w:color w:val="auto"/>
          <w:szCs w:val="24"/>
        </w:rPr>
        <w:t>. Dz.U. 2024r. poz. 1112 ze zm.), podaję do publicznej wiadomości:</w:t>
      </w:r>
    </w:p>
    <w:bookmarkEnd w:id="3"/>
    <w:p w14:paraId="22DDBECA" w14:textId="2B0656D1" w:rsidR="003A5237" w:rsidRPr="00E107C3" w:rsidRDefault="003A5237" w:rsidP="003A5237">
      <w:pPr>
        <w:pStyle w:val="Akapitzlist"/>
        <w:numPr>
          <w:ilvl w:val="0"/>
          <w:numId w:val="1"/>
        </w:numPr>
        <w:spacing w:after="0" w:line="240" w:lineRule="auto"/>
        <w:ind w:left="364"/>
        <w:jc w:val="both"/>
        <w:rPr>
          <w:rStyle w:val="PogrubienieTeksttreci2115pt"/>
          <w:sz w:val="24"/>
          <w:szCs w:val="24"/>
        </w:rPr>
      </w:pPr>
      <w:r w:rsidRPr="00E107C3">
        <w:rPr>
          <w:rFonts w:ascii="Arial" w:hAnsi="Arial" w:cs="Arial"/>
          <w:sz w:val="24"/>
          <w:szCs w:val="24"/>
        </w:rPr>
        <w:t xml:space="preserve">Na wniosek  </w:t>
      </w:r>
      <w:r w:rsidR="00CC70A1" w:rsidRPr="00E107C3">
        <w:rPr>
          <w:rFonts w:ascii="Arial" w:hAnsi="Arial" w:cs="Arial"/>
          <w:b/>
          <w:bCs/>
          <w:sz w:val="24"/>
          <w:szCs w:val="24"/>
        </w:rPr>
        <w:t xml:space="preserve">REMONDIS </w:t>
      </w:r>
      <w:proofErr w:type="spellStart"/>
      <w:r w:rsidR="00CC70A1" w:rsidRPr="00E107C3">
        <w:rPr>
          <w:rFonts w:ascii="Arial" w:hAnsi="Arial" w:cs="Arial"/>
          <w:b/>
          <w:bCs/>
          <w:sz w:val="24"/>
          <w:szCs w:val="24"/>
        </w:rPr>
        <w:t>Medison</w:t>
      </w:r>
      <w:proofErr w:type="spellEnd"/>
      <w:r w:rsidR="00CC70A1" w:rsidRPr="00E107C3">
        <w:rPr>
          <w:rFonts w:ascii="Arial" w:hAnsi="Arial" w:cs="Arial"/>
          <w:b/>
          <w:bCs/>
          <w:sz w:val="24"/>
          <w:szCs w:val="24"/>
        </w:rPr>
        <w:t xml:space="preserve"> Rzeszów Sp. z o. o., ul. Hetmańska 120, </w:t>
      </w:r>
      <w:r w:rsidR="007C26F5" w:rsidRPr="00E107C3">
        <w:rPr>
          <w:rFonts w:ascii="Arial" w:hAnsi="Arial" w:cs="Arial"/>
          <w:b/>
          <w:bCs/>
          <w:sz w:val="24"/>
          <w:szCs w:val="24"/>
        </w:rPr>
        <w:br/>
      </w:r>
      <w:r w:rsidR="00CC70A1" w:rsidRPr="00E107C3">
        <w:rPr>
          <w:rFonts w:ascii="Arial" w:hAnsi="Arial" w:cs="Arial"/>
          <w:b/>
          <w:bCs/>
          <w:sz w:val="24"/>
          <w:szCs w:val="24"/>
        </w:rPr>
        <w:t>35-078 Rzeszów</w:t>
      </w:r>
      <w:r w:rsidRPr="00E107C3">
        <w:rPr>
          <w:rFonts w:ascii="Arial" w:hAnsi="Arial" w:cs="Arial"/>
          <w:b/>
          <w:bCs/>
          <w:sz w:val="24"/>
          <w:szCs w:val="24"/>
        </w:rPr>
        <w:t xml:space="preserve">, </w:t>
      </w:r>
      <w:r w:rsidR="00CC70A1" w:rsidRPr="00E107C3">
        <w:rPr>
          <w:rFonts w:ascii="Arial" w:hAnsi="Arial" w:cs="Arial"/>
          <w:sz w:val="24"/>
          <w:szCs w:val="24"/>
        </w:rPr>
        <w:t>R</w:t>
      </w:r>
      <w:r w:rsidRPr="00E107C3">
        <w:rPr>
          <w:rFonts w:ascii="Arial" w:hAnsi="Arial" w:cs="Arial"/>
          <w:sz w:val="24"/>
          <w:szCs w:val="24"/>
        </w:rPr>
        <w:t xml:space="preserve">egon </w:t>
      </w:r>
      <w:r w:rsidR="00CC70A1" w:rsidRPr="00E107C3">
        <w:rPr>
          <w:rFonts w:ascii="Arial" w:hAnsi="Arial" w:cs="Arial"/>
          <w:sz w:val="24"/>
          <w:szCs w:val="24"/>
        </w:rPr>
        <w:t>690</w:t>
      </w:r>
      <w:r w:rsidR="007C26F5" w:rsidRPr="00E107C3">
        <w:rPr>
          <w:rFonts w:ascii="Arial" w:hAnsi="Arial" w:cs="Arial"/>
          <w:sz w:val="24"/>
          <w:szCs w:val="24"/>
        </w:rPr>
        <w:t>343725</w:t>
      </w:r>
      <w:r w:rsidRPr="00E107C3">
        <w:rPr>
          <w:rFonts w:ascii="Arial" w:hAnsi="Arial" w:cs="Arial"/>
          <w:sz w:val="24"/>
          <w:szCs w:val="24"/>
        </w:rPr>
        <w:t xml:space="preserve">, NIP </w:t>
      </w:r>
      <w:r w:rsidR="00CC70A1" w:rsidRPr="00E107C3">
        <w:rPr>
          <w:rFonts w:ascii="Arial" w:hAnsi="Arial" w:cs="Arial"/>
          <w:sz w:val="24"/>
          <w:szCs w:val="24"/>
        </w:rPr>
        <w:t>8131021314</w:t>
      </w:r>
      <w:r w:rsidRPr="00E107C3">
        <w:rPr>
          <w:rFonts w:ascii="Arial" w:hAnsi="Arial" w:cs="Arial"/>
          <w:sz w:val="24"/>
          <w:szCs w:val="24"/>
        </w:rPr>
        <w:t xml:space="preserve"> </w:t>
      </w:r>
      <w:bookmarkStart w:id="4" w:name="_Hlk13647753"/>
      <w:bookmarkStart w:id="5" w:name="_Hlk13647422"/>
      <w:bookmarkStart w:id="6" w:name="_Hlk183161135"/>
      <w:r w:rsidRPr="00E107C3">
        <w:rPr>
          <w:rStyle w:val="PogrubienieTeksttreci2115pt"/>
          <w:b w:val="0"/>
          <w:bCs w:val="0"/>
          <w:sz w:val="24"/>
          <w:szCs w:val="24"/>
        </w:rPr>
        <w:t>wszczęte zostało postepowanie administracyjne</w:t>
      </w:r>
      <w:bookmarkEnd w:id="4"/>
      <w:r w:rsidRPr="00E107C3">
        <w:rPr>
          <w:rStyle w:val="PogrubienieTeksttreci2115pt"/>
          <w:b w:val="0"/>
          <w:bCs w:val="0"/>
          <w:sz w:val="24"/>
          <w:szCs w:val="24"/>
        </w:rPr>
        <w:t xml:space="preserve"> w sprawie zmiany </w:t>
      </w:r>
      <w:bookmarkEnd w:id="5"/>
      <w:bookmarkEnd w:id="6"/>
      <w:r w:rsidR="007C26F5" w:rsidRPr="00E107C3">
        <w:rPr>
          <w:rStyle w:val="PogrubienieTeksttreci2115pt"/>
          <w:b w:val="0"/>
          <w:bCs w:val="0"/>
          <w:sz w:val="24"/>
          <w:szCs w:val="24"/>
        </w:rPr>
        <w:t xml:space="preserve">decyzji </w:t>
      </w:r>
      <w:r w:rsidR="007C26F5" w:rsidRPr="00E107C3">
        <w:rPr>
          <w:rFonts w:ascii="Arial" w:hAnsi="Arial" w:cs="Arial"/>
          <w:sz w:val="24"/>
          <w:szCs w:val="24"/>
        </w:rPr>
        <w:t>Marszałka Województwa Podkarpackiego z dnia 23.10.2014 r., znak: OS-III.7221.26.2013.MM, którą udzielono pozwolenia na wytwarzanie odpadów w związku z eksploatacją instalacji do termicznego przekształcania odpadów, zezwolenia na przetwarzanie odpadów w instalacji do termicznego przetwarzania odpadów, zezwolenia na przetwarzanie odpadów w instalacji do produkcji paliwa alternatywnego oraz zezwolenia na zbieranie odpadów</w:t>
      </w:r>
      <w:r w:rsidRPr="00E107C3">
        <w:rPr>
          <w:rStyle w:val="PogrubienieTeksttreci2115pt"/>
          <w:b w:val="0"/>
          <w:bCs w:val="0"/>
          <w:sz w:val="24"/>
          <w:szCs w:val="24"/>
        </w:rPr>
        <w:t>.</w:t>
      </w:r>
    </w:p>
    <w:p w14:paraId="2FED035B" w14:textId="42051392" w:rsidR="003A5237" w:rsidRPr="00E107C3" w:rsidRDefault="003A5237" w:rsidP="003A5237">
      <w:pPr>
        <w:pStyle w:val="Akapitzlist"/>
        <w:numPr>
          <w:ilvl w:val="0"/>
          <w:numId w:val="1"/>
        </w:numPr>
        <w:spacing w:after="0" w:line="240" w:lineRule="auto"/>
        <w:ind w:left="364"/>
        <w:jc w:val="both"/>
        <w:rPr>
          <w:rFonts w:ascii="Arial" w:hAnsi="Arial" w:cs="Arial"/>
          <w:sz w:val="24"/>
          <w:szCs w:val="24"/>
        </w:rPr>
      </w:pPr>
      <w:r w:rsidRPr="00E107C3">
        <w:rPr>
          <w:rFonts w:ascii="Arial" w:hAnsi="Arial" w:cs="Arial"/>
          <w:sz w:val="24"/>
          <w:szCs w:val="24"/>
        </w:rPr>
        <w:t xml:space="preserve">Organem właściwym do zmiany </w:t>
      </w:r>
      <w:r w:rsidR="00577CF7">
        <w:rPr>
          <w:rFonts w:ascii="Arial" w:hAnsi="Arial" w:cs="Arial"/>
          <w:sz w:val="24"/>
          <w:szCs w:val="24"/>
        </w:rPr>
        <w:t xml:space="preserve">ww. </w:t>
      </w:r>
      <w:r w:rsidRPr="00E107C3">
        <w:rPr>
          <w:rFonts w:ascii="Arial" w:hAnsi="Arial" w:cs="Arial"/>
          <w:sz w:val="24"/>
          <w:szCs w:val="24"/>
        </w:rPr>
        <w:t>decyzji jest Marszałek Województwa Podkarpackiego.</w:t>
      </w:r>
    </w:p>
    <w:p w14:paraId="598756BF" w14:textId="334DD301" w:rsidR="00161B05" w:rsidRPr="00E107C3" w:rsidRDefault="00D375F7" w:rsidP="003A5237">
      <w:pPr>
        <w:pStyle w:val="Akapitzlist"/>
        <w:numPr>
          <w:ilvl w:val="0"/>
          <w:numId w:val="1"/>
        </w:numPr>
        <w:spacing w:after="0" w:line="240" w:lineRule="auto"/>
        <w:ind w:left="364"/>
        <w:jc w:val="both"/>
        <w:rPr>
          <w:rFonts w:ascii="Arial" w:hAnsi="Arial" w:cs="Arial"/>
          <w:sz w:val="24"/>
          <w:szCs w:val="24"/>
        </w:rPr>
      </w:pPr>
      <w:r w:rsidRPr="00E107C3">
        <w:rPr>
          <w:rFonts w:ascii="Arial" w:hAnsi="Arial" w:cs="Arial"/>
          <w:sz w:val="24"/>
          <w:szCs w:val="24"/>
        </w:rPr>
        <w:t xml:space="preserve">Organem właściwym do wydania opinii, o której mowa w art. 41 ust. 6a ustawy </w:t>
      </w:r>
      <w:r w:rsidRPr="00E107C3">
        <w:rPr>
          <w:rFonts w:ascii="Arial" w:hAnsi="Arial" w:cs="Arial"/>
          <w:sz w:val="24"/>
          <w:szCs w:val="24"/>
        </w:rPr>
        <w:br/>
        <w:t>z dnia 14 grudnia 2012 r. o odpadach (</w:t>
      </w:r>
      <w:proofErr w:type="spellStart"/>
      <w:r w:rsidRPr="00E107C3">
        <w:rPr>
          <w:rFonts w:ascii="Arial" w:hAnsi="Arial" w:cs="Arial"/>
          <w:sz w:val="24"/>
          <w:szCs w:val="24"/>
        </w:rPr>
        <w:t>t.j</w:t>
      </w:r>
      <w:proofErr w:type="spellEnd"/>
      <w:r w:rsidRPr="00E107C3">
        <w:rPr>
          <w:rFonts w:ascii="Arial" w:hAnsi="Arial" w:cs="Arial"/>
          <w:sz w:val="24"/>
          <w:szCs w:val="24"/>
        </w:rPr>
        <w:t xml:space="preserve">. Dz. U. z 2023 r. poz. 1587 z </w:t>
      </w:r>
      <w:proofErr w:type="spellStart"/>
      <w:r w:rsidRPr="00E107C3">
        <w:rPr>
          <w:rFonts w:ascii="Arial" w:hAnsi="Arial" w:cs="Arial"/>
          <w:sz w:val="24"/>
          <w:szCs w:val="24"/>
        </w:rPr>
        <w:t>późn</w:t>
      </w:r>
      <w:proofErr w:type="spellEnd"/>
      <w:r w:rsidRPr="00E107C3">
        <w:rPr>
          <w:rFonts w:ascii="Arial" w:hAnsi="Arial" w:cs="Arial"/>
          <w:sz w:val="24"/>
          <w:szCs w:val="24"/>
        </w:rPr>
        <w:t>. zm.) jest Prezydent Miasta Rzeszowa.</w:t>
      </w:r>
    </w:p>
    <w:p w14:paraId="32A687D6" w14:textId="797E4A31" w:rsidR="003A5237" w:rsidRPr="00E107C3" w:rsidRDefault="003A5237" w:rsidP="003A5237">
      <w:pPr>
        <w:pStyle w:val="Akapitzlist"/>
        <w:numPr>
          <w:ilvl w:val="0"/>
          <w:numId w:val="1"/>
        </w:numPr>
        <w:spacing w:after="0" w:line="240" w:lineRule="auto"/>
        <w:ind w:left="364"/>
        <w:jc w:val="both"/>
        <w:rPr>
          <w:rFonts w:ascii="Arial" w:hAnsi="Arial" w:cs="Arial"/>
          <w:sz w:val="24"/>
          <w:szCs w:val="24"/>
        </w:rPr>
      </w:pPr>
      <w:r w:rsidRPr="00E107C3">
        <w:rPr>
          <w:rFonts w:ascii="Arial" w:hAnsi="Arial" w:cs="Arial"/>
          <w:sz w:val="24"/>
          <w:szCs w:val="24"/>
        </w:rPr>
        <w:t xml:space="preserve">W terminie 30 dni od dnia ukazania się niniejszego ogłoszenia tj.: </w:t>
      </w:r>
      <w:bookmarkStart w:id="7" w:name="_Hlk183163827"/>
      <w:r w:rsidRPr="00E107C3">
        <w:rPr>
          <w:rFonts w:ascii="Arial" w:hAnsi="Arial" w:cs="Arial"/>
          <w:sz w:val="24"/>
          <w:szCs w:val="24"/>
        </w:rPr>
        <w:t>od dnia </w:t>
      </w:r>
      <w:r w:rsidRPr="00E107C3">
        <w:rPr>
          <w:rFonts w:ascii="Arial" w:hAnsi="Arial" w:cs="Arial"/>
          <w:sz w:val="24"/>
          <w:szCs w:val="24"/>
        </w:rPr>
        <w:br/>
      </w:r>
      <w:bookmarkEnd w:id="7"/>
      <w:r w:rsidR="007C26F5" w:rsidRPr="00E107C3">
        <w:rPr>
          <w:rFonts w:ascii="Arial" w:hAnsi="Arial" w:cs="Arial"/>
          <w:b/>
          <w:bCs/>
          <w:sz w:val="24"/>
          <w:szCs w:val="24"/>
        </w:rPr>
        <w:t xml:space="preserve">17 października 2025 r. – do dnia 17 listopada 2025 r. </w:t>
      </w:r>
      <w:r w:rsidRPr="00E107C3">
        <w:rPr>
          <w:rFonts w:ascii="Arial" w:hAnsi="Arial" w:cs="Arial"/>
          <w:sz w:val="24"/>
          <w:szCs w:val="24"/>
        </w:rPr>
        <w:t>wszyscy zainteresowani sprawą mogą zapoznać się z aktami zebranymi w przedmiotowej sprawie oraz wnieść uwagi i wnioski.</w:t>
      </w:r>
    </w:p>
    <w:p w14:paraId="39B5E50C" w14:textId="30921B61" w:rsidR="003A5237" w:rsidRPr="00E107C3" w:rsidRDefault="003A5237" w:rsidP="003A5237">
      <w:pPr>
        <w:pStyle w:val="Akapitzlist"/>
        <w:numPr>
          <w:ilvl w:val="0"/>
          <w:numId w:val="1"/>
        </w:numPr>
        <w:spacing w:after="0" w:line="240" w:lineRule="auto"/>
        <w:ind w:left="364"/>
        <w:jc w:val="both"/>
        <w:rPr>
          <w:rFonts w:ascii="Arial" w:hAnsi="Arial" w:cs="Arial"/>
          <w:sz w:val="24"/>
          <w:szCs w:val="24"/>
        </w:rPr>
      </w:pPr>
      <w:r w:rsidRPr="00E107C3">
        <w:rPr>
          <w:rFonts w:ascii="Arial" w:hAnsi="Arial" w:cs="Arial"/>
          <w:sz w:val="24"/>
          <w:szCs w:val="24"/>
        </w:rPr>
        <w:t xml:space="preserve">Dokumenty zostały wyłożone w Oddziale </w:t>
      </w:r>
      <w:r w:rsidR="007C26F5" w:rsidRPr="00E107C3">
        <w:rPr>
          <w:rFonts w:ascii="Arial" w:hAnsi="Arial" w:cs="Arial"/>
          <w:sz w:val="24"/>
          <w:szCs w:val="24"/>
        </w:rPr>
        <w:t>Gospodarki Odpadami</w:t>
      </w:r>
      <w:r w:rsidRPr="00E107C3">
        <w:rPr>
          <w:rFonts w:ascii="Arial" w:hAnsi="Arial" w:cs="Arial"/>
          <w:sz w:val="24"/>
          <w:szCs w:val="24"/>
        </w:rPr>
        <w:t xml:space="preserve"> Departamentu Ochrony Środowiska Urzędu Marszałkowskiego Województwa Podkarpackiego </w:t>
      </w:r>
      <w:r w:rsidR="00E107C3">
        <w:rPr>
          <w:rFonts w:ascii="Arial" w:hAnsi="Arial" w:cs="Arial"/>
          <w:sz w:val="24"/>
          <w:szCs w:val="24"/>
        </w:rPr>
        <w:br/>
      </w:r>
      <w:r w:rsidRPr="00E107C3">
        <w:rPr>
          <w:rFonts w:ascii="Arial" w:hAnsi="Arial" w:cs="Arial"/>
          <w:sz w:val="24"/>
          <w:szCs w:val="24"/>
        </w:rPr>
        <w:t>w Rzeszowie przy ul. Lubelskiej 4, pok. 2</w:t>
      </w:r>
      <w:r w:rsidR="007C26F5" w:rsidRPr="00E107C3">
        <w:rPr>
          <w:rFonts w:ascii="Arial" w:hAnsi="Arial" w:cs="Arial"/>
          <w:sz w:val="24"/>
          <w:szCs w:val="24"/>
        </w:rPr>
        <w:t>22</w:t>
      </w:r>
      <w:r w:rsidRPr="00E107C3">
        <w:rPr>
          <w:rFonts w:ascii="Arial" w:hAnsi="Arial" w:cs="Arial"/>
          <w:sz w:val="24"/>
          <w:szCs w:val="24"/>
        </w:rPr>
        <w:t>, w godzinach pracy urzędu</w:t>
      </w:r>
      <w:r w:rsidR="00E107C3" w:rsidRPr="00E107C3">
        <w:rPr>
          <w:rFonts w:ascii="Arial" w:hAnsi="Arial" w:cs="Arial"/>
          <w:sz w:val="24"/>
          <w:szCs w:val="24"/>
        </w:rPr>
        <w:t>.</w:t>
      </w:r>
      <w:r w:rsidRPr="00E107C3">
        <w:rPr>
          <w:rFonts w:ascii="Arial" w:hAnsi="Arial" w:cs="Arial"/>
          <w:sz w:val="24"/>
          <w:szCs w:val="24"/>
        </w:rPr>
        <w:t> </w:t>
      </w:r>
    </w:p>
    <w:p w14:paraId="1220E211" w14:textId="4C0768D4" w:rsidR="003A5237" w:rsidRPr="00E107C3" w:rsidRDefault="003A5237" w:rsidP="003A5237">
      <w:pPr>
        <w:pStyle w:val="Akapitzlist"/>
        <w:numPr>
          <w:ilvl w:val="0"/>
          <w:numId w:val="1"/>
        </w:numPr>
        <w:spacing w:after="0" w:line="240" w:lineRule="auto"/>
        <w:ind w:left="364"/>
        <w:jc w:val="both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E107C3">
        <w:rPr>
          <w:rFonts w:ascii="Arial" w:hAnsi="Arial" w:cs="Arial"/>
          <w:sz w:val="24"/>
          <w:szCs w:val="24"/>
        </w:rPr>
        <w:t>Uwagi i wnioski dotyczące przedmiotowej sprawy można wnieść ustnie do protokołu lub pisemnie na adres: Urząd Marszałkowski Województwa Podkarpackiego w Rzeszowie, al. Łukasza Cieplińskiego 4, 35-010 Rzeszów</w:t>
      </w:r>
      <w:r w:rsidRPr="00E107C3">
        <w:rPr>
          <w:rFonts w:ascii="Arial" w:hAnsi="Arial" w:cs="Arial"/>
          <w:color w:val="333333"/>
          <w:sz w:val="24"/>
          <w:szCs w:val="24"/>
        </w:rPr>
        <w:t xml:space="preserve"> </w:t>
      </w:r>
      <w:r w:rsidRPr="00E107C3">
        <w:rPr>
          <w:rFonts w:ascii="Arial" w:hAnsi="Arial" w:cs="Arial"/>
          <w:sz w:val="24"/>
          <w:szCs w:val="24"/>
        </w:rPr>
        <w:t xml:space="preserve">oraz elektroniczną skrzynkę podawczą </w:t>
      </w:r>
      <w:proofErr w:type="spellStart"/>
      <w:r w:rsidRPr="00E107C3">
        <w:rPr>
          <w:rFonts w:ascii="Arial" w:hAnsi="Arial" w:cs="Arial"/>
          <w:sz w:val="24"/>
          <w:szCs w:val="24"/>
        </w:rPr>
        <w:t>eP</w:t>
      </w:r>
      <w:r w:rsidR="00E107C3">
        <w:rPr>
          <w:rFonts w:ascii="Arial" w:hAnsi="Arial" w:cs="Arial"/>
          <w:sz w:val="24"/>
          <w:szCs w:val="24"/>
        </w:rPr>
        <w:t>UAP</w:t>
      </w:r>
      <w:proofErr w:type="spellEnd"/>
      <w:r w:rsidRPr="00E107C3">
        <w:rPr>
          <w:rFonts w:ascii="Arial" w:hAnsi="Arial" w:cs="Arial"/>
          <w:sz w:val="24"/>
          <w:szCs w:val="24"/>
        </w:rPr>
        <w:t>:</w:t>
      </w:r>
      <w:r w:rsidRPr="00E107C3">
        <w:rPr>
          <w:sz w:val="24"/>
          <w:szCs w:val="24"/>
        </w:rPr>
        <w:t xml:space="preserve"> </w:t>
      </w:r>
      <w:r w:rsidRPr="00E107C3">
        <w:rPr>
          <w:rFonts w:ascii="Arial" w:hAnsi="Arial" w:cs="Arial"/>
          <w:sz w:val="24"/>
          <w:szCs w:val="24"/>
        </w:rPr>
        <w:t>podkarpackie/</w:t>
      </w:r>
      <w:proofErr w:type="spellStart"/>
      <w:r w:rsidRPr="00E107C3">
        <w:rPr>
          <w:rFonts w:ascii="Arial" w:hAnsi="Arial" w:cs="Arial"/>
          <w:sz w:val="24"/>
          <w:szCs w:val="24"/>
        </w:rPr>
        <w:t>SkrytkaESP</w:t>
      </w:r>
      <w:proofErr w:type="spellEnd"/>
      <w:r w:rsidR="00E107C3" w:rsidRPr="00E107C3">
        <w:rPr>
          <w:rFonts w:ascii="Arial" w:hAnsi="Arial" w:cs="Arial"/>
          <w:sz w:val="24"/>
          <w:szCs w:val="24"/>
        </w:rPr>
        <w:t>.</w:t>
      </w:r>
    </w:p>
    <w:p w14:paraId="128D5E73" w14:textId="02DD9B32" w:rsidR="003A5237" w:rsidRPr="00E107C3" w:rsidRDefault="003A5237" w:rsidP="003A5237">
      <w:pPr>
        <w:pStyle w:val="Akapitzlist"/>
        <w:numPr>
          <w:ilvl w:val="0"/>
          <w:numId w:val="1"/>
        </w:numPr>
        <w:spacing w:after="0" w:line="240" w:lineRule="auto"/>
        <w:ind w:left="364"/>
        <w:jc w:val="both"/>
        <w:rPr>
          <w:rFonts w:ascii="Arial" w:hAnsi="Arial" w:cs="Arial"/>
          <w:sz w:val="24"/>
          <w:szCs w:val="24"/>
        </w:rPr>
      </w:pPr>
      <w:r w:rsidRPr="00E107C3">
        <w:rPr>
          <w:rFonts w:ascii="Arial" w:hAnsi="Arial" w:cs="Arial"/>
          <w:sz w:val="24"/>
          <w:szCs w:val="24"/>
        </w:rPr>
        <w:t>Organem właściwym do rozpatrzenia uwag i wniosków jest Marszałek Województwa Podkarpackiego</w:t>
      </w:r>
      <w:r w:rsidR="00E107C3" w:rsidRPr="00E107C3">
        <w:rPr>
          <w:rFonts w:ascii="Arial" w:hAnsi="Arial" w:cs="Arial"/>
          <w:sz w:val="24"/>
          <w:szCs w:val="24"/>
        </w:rPr>
        <w:t>.</w:t>
      </w:r>
    </w:p>
    <w:p w14:paraId="76D9B76B" w14:textId="5DCEF296" w:rsidR="00E107C3" w:rsidRPr="00E107C3" w:rsidRDefault="00E107C3" w:rsidP="00E107C3">
      <w:pPr>
        <w:pStyle w:val="Akapitzlist"/>
        <w:numPr>
          <w:ilvl w:val="0"/>
          <w:numId w:val="1"/>
        </w:numPr>
        <w:spacing w:after="0" w:line="240" w:lineRule="auto"/>
        <w:ind w:left="364"/>
        <w:jc w:val="both"/>
        <w:rPr>
          <w:rFonts w:ascii="Arial" w:hAnsi="Arial" w:cs="Arial"/>
          <w:sz w:val="24"/>
          <w:szCs w:val="24"/>
        </w:rPr>
      </w:pPr>
      <w:r w:rsidRPr="00E107C3">
        <w:rPr>
          <w:rFonts w:ascii="Arial" w:hAnsi="Arial" w:cs="Arial"/>
          <w:sz w:val="24"/>
          <w:szCs w:val="24"/>
        </w:rPr>
        <w:t>Jednocześnie informuję, że dane o przedmiotowym wniosku zostały umieszczone w publicznie dostępnym wykazie danych o dokumentach zawierających informacje o środowisku  jego ochronie, prowadzonym przez Urząd Marszałkowski Województwa Podkarpackiego w Rzeszowie, Departament Ochrony Środowiska, Oddział Gospodarki Odpadami pod numerem 355/2020.</w:t>
      </w:r>
    </w:p>
    <w:p w14:paraId="7A4E4D9F" w14:textId="195E7FBB" w:rsidR="00E107C3" w:rsidRDefault="00E107C3" w:rsidP="00E107C3">
      <w:pPr>
        <w:pStyle w:val="Akapitzlist"/>
        <w:spacing w:after="0" w:line="240" w:lineRule="auto"/>
        <w:ind w:left="364"/>
        <w:jc w:val="both"/>
        <w:rPr>
          <w:rFonts w:ascii="Arial" w:hAnsi="Arial" w:cs="Arial"/>
          <w:sz w:val="24"/>
          <w:szCs w:val="24"/>
        </w:rPr>
      </w:pPr>
    </w:p>
    <w:p w14:paraId="20379420" w14:textId="4E03C3E4" w:rsidR="00AC1206" w:rsidRPr="00AC1206" w:rsidRDefault="00AC1206" w:rsidP="00AC1206">
      <w:pPr>
        <w:spacing w:after="0" w:line="240" w:lineRule="auto"/>
        <w:ind w:left="3969" w:hanging="164"/>
        <w:rPr>
          <w:rFonts w:ascii="Arial" w:eastAsia="Times New Roman" w:hAnsi="Arial" w:cs="Arial"/>
          <w:sz w:val="16"/>
          <w:szCs w:val="16"/>
        </w:rPr>
      </w:pPr>
      <w:r w:rsidRPr="00AC1206">
        <w:rPr>
          <w:rFonts w:ascii="Arial" w:eastAsia="Times New Roman" w:hAnsi="Arial" w:cs="Arial"/>
          <w:sz w:val="16"/>
          <w:szCs w:val="16"/>
        </w:rPr>
        <w:t xml:space="preserve">          </w:t>
      </w:r>
      <w:bookmarkStart w:id="8" w:name="_Hlk183161341"/>
      <w:r w:rsidRPr="00AC1206">
        <w:rPr>
          <w:rFonts w:ascii="Arial" w:eastAsia="Times New Roman" w:hAnsi="Arial" w:cs="Arial"/>
          <w:sz w:val="16"/>
          <w:szCs w:val="16"/>
        </w:rPr>
        <w:t xml:space="preserve">              </w:t>
      </w:r>
      <w:r>
        <w:rPr>
          <w:rFonts w:ascii="Arial" w:eastAsia="Times New Roman" w:hAnsi="Arial" w:cs="Arial"/>
          <w:sz w:val="16"/>
          <w:szCs w:val="16"/>
        </w:rPr>
        <w:t xml:space="preserve">              </w:t>
      </w:r>
      <w:r w:rsidRPr="00AC1206">
        <w:rPr>
          <w:rFonts w:ascii="Arial" w:eastAsia="Times New Roman" w:hAnsi="Arial" w:cs="Arial"/>
          <w:sz w:val="16"/>
          <w:szCs w:val="16"/>
        </w:rPr>
        <w:t>Z up. MARSZAŁKA  WOJEWÓDZTWA</w:t>
      </w:r>
    </w:p>
    <w:p w14:paraId="1853BAF3" w14:textId="77777777" w:rsidR="00AC1206" w:rsidRDefault="00AC1206" w:rsidP="00AC1206">
      <w:pPr>
        <w:spacing w:after="0" w:line="240" w:lineRule="auto"/>
        <w:ind w:left="4424" w:hanging="164"/>
        <w:rPr>
          <w:rFonts w:ascii="Arial" w:eastAsia="Times New Roman" w:hAnsi="Arial" w:cs="Arial"/>
          <w:sz w:val="16"/>
          <w:szCs w:val="16"/>
        </w:rPr>
      </w:pPr>
      <w:r w:rsidRPr="00AC1206">
        <w:rPr>
          <w:rFonts w:ascii="Arial" w:eastAsia="Times New Roman" w:hAnsi="Arial" w:cs="Arial"/>
          <w:sz w:val="16"/>
          <w:szCs w:val="16"/>
        </w:rPr>
        <w:t xml:space="preserve">  </w:t>
      </w:r>
      <w:r w:rsidRPr="00AC1206">
        <w:rPr>
          <w:rFonts w:ascii="Arial" w:eastAsia="Times New Roman" w:hAnsi="Arial" w:cs="Arial"/>
          <w:sz w:val="16"/>
          <w:szCs w:val="16"/>
        </w:rPr>
        <w:tab/>
        <w:t xml:space="preserve">                 </w:t>
      </w:r>
    </w:p>
    <w:p w14:paraId="6C389FCA" w14:textId="77777777" w:rsidR="00AC1206" w:rsidRDefault="00AC1206" w:rsidP="004928B0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001CC0B0" w14:textId="7F387291" w:rsidR="004928B0" w:rsidRDefault="004928B0" w:rsidP="004928B0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Andrzej Kulig</w:t>
      </w:r>
    </w:p>
    <w:p w14:paraId="48B2A520" w14:textId="77777777" w:rsidR="00AC1206" w:rsidRDefault="00AC1206" w:rsidP="00AC1206">
      <w:pPr>
        <w:spacing w:after="0" w:line="240" w:lineRule="auto"/>
        <w:ind w:left="4424" w:hanging="164"/>
        <w:rPr>
          <w:rFonts w:ascii="Arial" w:eastAsia="Times New Roman" w:hAnsi="Arial" w:cs="Arial"/>
          <w:sz w:val="16"/>
          <w:szCs w:val="16"/>
        </w:rPr>
      </w:pPr>
    </w:p>
    <w:p w14:paraId="2B2A7B71" w14:textId="0A1BDD8F" w:rsidR="00AC1206" w:rsidRDefault="00AC1206" w:rsidP="004928B0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4B5289D8" w14:textId="160274A8" w:rsidR="00AC1206" w:rsidRPr="00AC1206" w:rsidRDefault="00AC1206" w:rsidP="00AC1206">
      <w:pPr>
        <w:spacing w:after="0" w:line="240" w:lineRule="auto"/>
        <w:ind w:left="4424" w:hanging="164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</w:t>
      </w:r>
      <w:r w:rsidRPr="00AC1206">
        <w:rPr>
          <w:rFonts w:ascii="Arial" w:eastAsia="Times New Roman" w:hAnsi="Arial" w:cs="Arial"/>
          <w:sz w:val="16"/>
          <w:szCs w:val="16"/>
        </w:rPr>
        <w:t xml:space="preserve">DYREKTOR DEPARTAMENTU     </w:t>
      </w:r>
    </w:p>
    <w:p w14:paraId="7C33F0B2" w14:textId="098D423B" w:rsidR="00713452" w:rsidRPr="00AC1206" w:rsidRDefault="00AC1206" w:rsidP="00AC1206">
      <w:pPr>
        <w:spacing w:after="0" w:line="240" w:lineRule="auto"/>
        <w:ind w:left="4690" w:hanging="164"/>
        <w:rPr>
          <w:rFonts w:ascii="Arial" w:eastAsia="Times New Roman" w:hAnsi="Arial" w:cs="Arial"/>
          <w:sz w:val="16"/>
          <w:szCs w:val="16"/>
        </w:rPr>
      </w:pPr>
      <w:r w:rsidRPr="00AC1206">
        <w:rPr>
          <w:rFonts w:ascii="Arial" w:eastAsia="Times New Roman" w:hAnsi="Arial" w:cs="Arial"/>
          <w:sz w:val="16"/>
          <w:szCs w:val="16"/>
        </w:rPr>
        <w:t xml:space="preserve">                   </w:t>
      </w:r>
      <w:r>
        <w:rPr>
          <w:rFonts w:ascii="Arial" w:eastAsia="Times New Roman" w:hAnsi="Arial" w:cs="Arial"/>
          <w:sz w:val="16"/>
          <w:szCs w:val="16"/>
        </w:rPr>
        <w:t xml:space="preserve">            </w:t>
      </w:r>
      <w:r w:rsidRPr="00AC1206">
        <w:rPr>
          <w:rFonts w:ascii="Arial" w:eastAsia="Times New Roman" w:hAnsi="Arial" w:cs="Arial"/>
          <w:sz w:val="16"/>
          <w:szCs w:val="16"/>
        </w:rPr>
        <w:t>OCHRONY ŚRODOWISKA</w:t>
      </w:r>
      <w:bookmarkEnd w:id="8"/>
    </w:p>
    <w:p w14:paraId="50DFB1E5" w14:textId="7DE31887" w:rsidR="00D375F7" w:rsidRPr="00AC1206" w:rsidRDefault="00D375F7" w:rsidP="00AC120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FD33D3A" w14:textId="77777777" w:rsidR="00D375F7" w:rsidRDefault="00D375F7" w:rsidP="00D375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A842BF" w14:textId="77777777" w:rsidR="00D375F7" w:rsidRDefault="00D375F7" w:rsidP="00D375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3936DA" w14:textId="77777777" w:rsidR="00D375F7" w:rsidRPr="00C406F0" w:rsidRDefault="00D375F7" w:rsidP="00C406F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598E959" w14:textId="77777777" w:rsidR="00713452" w:rsidRDefault="00713452" w:rsidP="00E107C3">
      <w:pPr>
        <w:spacing w:after="0" w:line="240" w:lineRule="auto"/>
        <w:rPr>
          <w:rFonts w:ascii="Arial" w:hAnsi="Arial" w:cs="Arial"/>
          <w:spacing w:val="-4"/>
          <w:sz w:val="20"/>
          <w:szCs w:val="20"/>
          <w:u w:val="single"/>
        </w:rPr>
      </w:pPr>
    </w:p>
    <w:p w14:paraId="261E526B" w14:textId="77777777" w:rsidR="00713452" w:rsidRDefault="00713452" w:rsidP="00E107C3">
      <w:pPr>
        <w:spacing w:after="0" w:line="240" w:lineRule="auto"/>
        <w:rPr>
          <w:rFonts w:ascii="Arial" w:hAnsi="Arial" w:cs="Arial"/>
          <w:spacing w:val="-4"/>
          <w:sz w:val="20"/>
          <w:szCs w:val="20"/>
          <w:u w:val="single"/>
        </w:rPr>
      </w:pPr>
    </w:p>
    <w:p w14:paraId="7E4497AD" w14:textId="463CD0AD" w:rsidR="003A5237" w:rsidRPr="004928B0" w:rsidRDefault="003A5237" w:rsidP="00E107C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928B0">
        <w:rPr>
          <w:rFonts w:ascii="Arial" w:hAnsi="Arial" w:cs="Arial"/>
          <w:b/>
          <w:bCs/>
          <w:spacing w:val="-4"/>
          <w:sz w:val="20"/>
          <w:szCs w:val="20"/>
        </w:rPr>
        <w:t>Otrzymują:</w:t>
      </w:r>
    </w:p>
    <w:p w14:paraId="40C7AC64" w14:textId="5705DFA0" w:rsidR="005761EE" w:rsidRDefault="005761EE" w:rsidP="00C406F0">
      <w:pPr>
        <w:pStyle w:val="Akapitzlist"/>
        <w:numPr>
          <w:ilvl w:val="0"/>
          <w:numId w:val="2"/>
        </w:numPr>
        <w:ind w:left="426" w:hanging="426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761E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Pani Marta Lis Pełnomocnik REMONDIS </w:t>
      </w:r>
      <w:proofErr w:type="spellStart"/>
      <w:r w:rsidRPr="005761EE">
        <w:rPr>
          <w:rFonts w:ascii="Arial" w:eastAsia="Calibri" w:hAnsi="Arial" w:cs="Arial"/>
          <w:color w:val="000000"/>
          <w:sz w:val="20"/>
          <w:szCs w:val="20"/>
          <w:lang w:eastAsia="en-US"/>
        </w:rPr>
        <w:t>Medison</w:t>
      </w:r>
      <w:proofErr w:type="spellEnd"/>
      <w:r w:rsidRPr="005761E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Rzeszów Sp.  z o. o., ul. Hetmańska 120, </w:t>
      </w:r>
      <w:r w:rsidR="00C406F0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</w:r>
      <w:r w:rsidRPr="005761EE">
        <w:rPr>
          <w:rFonts w:ascii="Arial" w:eastAsia="Calibri" w:hAnsi="Arial" w:cs="Arial"/>
          <w:color w:val="000000"/>
          <w:sz w:val="20"/>
          <w:szCs w:val="20"/>
          <w:lang w:eastAsia="en-US"/>
        </w:rPr>
        <w:t>35-078 Rzeszów (pocztą tradycyjną)</w:t>
      </w:r>
    </w:p>
    <w:p w14:paraId="5C46A216" w14:textId="24DCE76B" w:rsidR="003A5237" w:rsidRPr="00BB4AAE" w:rsidRDefault="00BB4AAE" w:rsidP="00C406F0">
      <w:pPr>
        <w:pStyle w:val="Akapitzlist"/>
        <w:numPr>
          <w:ilvl w:val="0"/>
          <w:numId w:val="2"/>
        </w:numPr>
        <w:ind w:left="426" w:hanging="426"/>
        <w:rPr>
          <w:rFonts w:ascii="Arial" w:eastAsia="Calibri" w:hAnsi="Arial" w:cs="Arial"/>
          <w:sz w:val="20"/>
          <w:szCs w:val="20"/>
          <w:lang w:eastAsia="en-US"/>
        </w:rPr>
      </w:pPr>
      <w:r w:rsidRPr="00BB4AAE">
        <w:rPr>
          <w:rFonts w:ascii="Arial" w:eastAsia="Calibri" w:hAnsi="Arial" w:cs="Arial"/>
          <w:sz w:val="20"/>
          <w:szCs w:val="20"/>
          <w:lang w:eastAsia="en-US"/>
        </w:rPr>
        <w:t>Prezydent Miasta Rzeszowa</w:t>
      </w:r>
      <w:r w:rsidR="003A5237" w:rsidRPr="00BB4AAE">
        <w:rPr>
          <w:rFonts w:ascii="Arial" w:eastAsia="Calibri" w:hAnsi="Arial" w:cs="Arial"/>
          <w:sz w:val="20"/>
          <w:szCs w:val="20"/>
          <w:lang w:eastAsia="en-US"/>
        </w:rPr>
        <w:t xml:space="preserve"> (e-P</w:t>
      </w:r>
      <w:r w:rsidRPr="00BB4AAE">
        <w:rPr>
          <w:rFonts w:ascii="Arial" w:eastAsia="Calibri" w:hAnsi="Arial" w:cs="Arial"/>
          <w:sz w:val="20"/>
          <w:szCs w:val="20"/>
          <w:lang w:eastAsia="en-US"/>
        </w:rPr>
        <w:t>UAP</w:t>
      </w:r>
      <w:r w:rsidR="003A5237" w:rsidRPr="00BB4AAE">
        <w:rPr>
          <w:rFonts w:ascii="Arial" w:eastAsia="Calibri" w:hAnsi="Arial" w:cs="Arial"/>
          <w:sz w:val="20"/>
          <w:szCs w:val="20"/>
          <w:lang w:eastAsia="en-US"/>
        </w:rPr>
        <w:t>)</w:t>
      </w:r>
    </w:p>
    <w:p w14:paraId="1CC50B4C" w14:textId="71CA906F" w:rsidR="003A5237" w:rsidRPr="005761EE" w:rsidRDefault="00BB4AAE" w:rsidP="00C406F0">
      <w:pPr>
        <w:pStyle w:val="Akapitzlist"/>
        <w:numPr>
          <w:ilvl w:val="0"/>
          <w:numId w:val="2"/>
        </w:numPr>
        <w:ind w:left="426" w:hanging="426"/>
        <w:rPr>
          <w:rFonts w:ascii="Arial" w:eastAsia="Calibri" w:hAnsi="Arial" w:cs="Arial"/>
          <w:color w:val="EE0000"/>
          <w:sz w:val="20"/>
          <w:szCs w:val="20"/>
          <w:lang w:eastAsia="en-US"/>
        </w:rPr>
      </w:pPr>
      <w:proofErr w:type="spellStart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</w:t>
      </w:r>
      <w:r w:rsidR="003A5237" w:rsidRPr="005761EE">
        <w:rPr>
          <w:rFonts w:ascii="Arial" w:eastAsia="Calibri" w:hAnsi="Arial" w:cs="Arial"/>
          <w:color w:val="000000"/>
          <w:sz w:val="20"/>
          <w:szCs w:val="20"/>
          <w:lang w:eastAsia="en-US"/>
        </w:rPr>
        <w:t>.a</w:t>
      </w:r>
      <w:proofErr w:type="spellEnd"/>
    </w:p>
    <w:p w14:paraId="4E4F2C43" w14:textId="77777777" w:rsidR="003A5237" w:rsidRPr="0023468B" w:rsidRDefault="003A5237" w:rsidP="003A5237">
      <w:pPr>
        <w:autoSpaceDE w:val="0"/>
        <w:autoSpaceDN w:val="0"/>
        <w:adjustRightInd w:val="0"/>
        <w:spacing w:after="0" w:line="240" w:lineRule="auto"/>
        <w:ind w:left="426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4E61F562" w14:textId="77777777" w:rsidR="003A5237" w:rsidRPr="004928B0" w:rsidRDefault="003A5237" w:rsidP="003A5237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4928B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Miejsce upublicznienia:</w:t>
      </w:r>
    </w:p>
    <w:p w14:paraId="5CBE4EEF" w14:textId="77777777" w:rsidR="007C26F5" w:rsidRPr="00BB4AAE" w:rsidRDefault="003A5237" w:rsidP="003A5237">
      <w:pPr>
        <w:numPr>
          <w:ilvl w:val="0"/>
          <w:numId w:val="3"/>
        </w:numPr>
        <w:autoSpaceDE w:val="0"/>
        <w:autoSpaceDN w:val="0"/>
        <w:adjustRightInd w:val="0"/>
        <w:spacing w:after="7" w:line="240" w:lineRule="auto"/>
        <w:ind w:left="378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C26F5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Lokalizacja instalacji:  </w:t>
      </w:r>
      <w:r w:rsidRPr="007C26F5">
        <w:rPr>
          <w:rFonts w:ascii="Arial" w:hAnsi="Arial" w:cs="Arial"/>
          <w:sz w:val="20"/>
          <w:szCs w:val="20"/>
        </w:rPr>
        <w:t xml:space="preserve">tablica ogłoszeń </w:t>
      </w:r>
      <w:r w:rsidR="007C26F5" w:rsidRPr="007C26F5">
        <w:rPr>
          <w:rFonts w:ascii="Arial" w:hAnsi="Arial" w:cs="Arial"/>
          <w:sz w:val="20"/>
          <w:szCs w:val="20"/>
        </w:rPr>
        <w:t xml:space="preserve">REMONDIS </w:t>
      </w:r>
      <w:proofErr w:type="spellStart"/>
      <w:r w:rsidR="007C26F5" w:rsidRPr="007C26F5">
        <w:rPr>
          <w:rFonts w:ascii="Arial" w:hAnsi="Arial" w:cs="Arial"/>
          <w:sz w:val="20"/>
          <w:szCs w:val="20"/>
        </w:rPr>
        <w:t>Medison</w:t>
      </w:r>
      <w:proofErr w:type="spellEnd"/>
      <w:r w:rsidR="007C26F5" w:rsidRPr="007C26F5">
        <w:rPr>
          <w:rFonts w:ascii="Arial" w:hAnsi="Arial" w:cs="Arial"/>
          <w:sz w:val="20"/>
          <w:szCs w:val="20"/>
        </w:rPr>
        <w:t xml:space="preserve"> Rzeszów Sp. z o. o.</w:t>
      </w:r>
    </w:p>
    <w:p w14:paraId="1369FF6C" w14:textId="0A977242" w:rsidR="00BB4AAE" w:rsidRPr="00BB4AAE" w:rsidRDefault="003A5237" w:rsidP="00BB4AAE">
      <w:pPr>
        <w:numPr>
          <w:ilvl w:val="0"/>
          <w:numId w:val="3"/>
        </w:numPr>
        <w:autoSpaceDE w:val="0"/>
        <w:autoSpaceDN w:val="0"/>
        <w:adjustRightInd w:val="0"/>
        <w:spacing w:after="7" w:line="240" w:lineRule="auto"/>
        <w:ind w:left="378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B4AAE">
        <w:rPr>
          <w:rFonts w:ascii="Arial" w:hAnsi="Arial" w:cs="Arial"/>
          <w:sz w:val="20"/>
          <w:szCs w:val="20"/>
        </w:rPr>
        <w:t xml:space="preserve">BIP i tablica ogłoszeń </w:t>
      </w:r>
      <w:r w:rsidR="00BB4AAE" w:rsidRPr="00BB4AAE">
        <w:rPr>
          <w:rFonts w:ascii="Arial" w:hAnsi="Arial" w:cs="Arial"/>
          <w:sz w:val="20"/>
          <w:szCs w:val="20"/>
        </w:rPr>
        <w:t>Prezydent</w:t>
      </w:r>
      <w:r w:rsidR="00E107C3">
        <w:rPr>
          <w:rFonts w:ascii="Arial" w:hAnsi="Arial" w:cs="Arial"/>
          <w:sz w:val="20"/>
          <w:szCs w:val="20"/>
        </w:rPr>
        <w:t>a</w:t>
      </w:r>
      <w:r w:rsidR="00BB4AAE" w:rsidRPr="00BB4AAE">
        <w:rPr>
          <w:rFonts w:ascii="Arial" w:hAnsi="Arial" w:cs="Arial"/>
          <w:sz w:val="20"/>
          <w:szCs w:val="20"/>
        </w:rPr>
        <w:t xml:space="preserve"> Miasta Rzeszowa (e-PUAP)</w:t>
      </w:r>
    </w:p>
    <w:p w14:paraId="2781869B" w14:textId="2CF4D6D7" w:rsidR="005761EE" w:rsidRPr="00BB4AAE" w:rsidRDefault="005761EE" w:rsidP="00BB4AAE">
      <w:pPr>
        <w:numPr>
          <w:ilvl w:val="0"/>
          <w:numId w:val="3"/>
        </w:numPr>
        <w:autoSpaceDE w:val="0"/>
        <w:autoSpaceDN w:val="0"/>
        <w:adjustRightInd w:val="0"/>
        <w:spacing w:after="7" w:line="240" w:lineRule="auto"/>
        <w:ind w:left="378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B4AA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BIP i Tablica ogłoszeń Urzędu Marszałkowskiego Województwa Podkarpackiego </w:t>
      </w:r>
      <w:r w:rsidRPr="00BB4AAE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 xml:space="preserve">al. </w:t>
      </w:r>
      <w:bookmarkStart w:id="9" w:name="_Hlk211253280"/>
      <w:r w:rsidRPr="00BB4AA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Ł. </w:t>
      </w:r>
      <w:bookmarkEnd w:id="9"/>
      <w:r w:rsidRPr="00BB4AA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Cieplińskiego 4 oraz ul. Lubelska 4  </w:t>
      </w:r>
    </w:p>
    <w:p w14:paraId="3C66B93A" w14:textId="77777777" w:rsidR="008D25B4" w:rsidRDefault="008D25B4"/>
    <w:sectPr w:rsidR="008D25B4" w:rsidSect="004928B0">
      <w:pgSz w:w="11906" w:h="16838"/>
      <w:pgMar w:top="709" w:right="141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D679D"/>
    <w:multiLevelType w:val="hybridMultilevel"/>
    <w:tmpl w:val="33824BF0"/>
    <w:lvl w:ilvl="0" w:tplc="A91659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C288C"/>
    <w:multiLevelType w:val="hybridMultilevel"/>
    <w:tmpl w:val="31F628A4"/>
    <w:lvl w:ilvl="0" w:tplc="8574159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A3A62"/>
    <w:multiLevelType w:val="hybridMultilevel"/>
    <w:tmpl w:val="B27E2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11105">
    <w:abstractNumId w:val="1"/>
  </w:num>
  <w:num w:numId="2" w16cid:durableId="414280668">
    <w:abstractNumId w:val="0"/>
  </w:num>
  <w:num w:numId="3" w16cid:durableId="1861551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37"/>
    <w:rsid w:val="001117C0"/>
    <w:rsid w:val="00161B05"/>
    <w:rsid w:val="0025083B"/>
    <w:rsid w:val="00334EE9"/>
    <w:rsid w:val="00344583"/>
    <w:rsid w:val="00361BA4"/>
    <w:rsid w:val="003841E6"/>
    <w:rsid w:val="00391B0A"/>
    <w:rsid w:val="003A5237"/>
    <w:rsid w:val="004928B0"/>
    <w:rsid w:val="00556D43"/>
    <w:rsid w:val="005761EE"/>
    <w:rsid w:val="00577CF7"/>
    <w:rsid w:val="00713452"/>
    <w:rsid w:val="007C26F5"/>
    <w:rsid w:val="0081272D"/>
    <w:rsid w:val="008822F4"/>
    <w:rsid w:val="008866A3"/>
    <w:rsid w:val="008D25B4"/>
    <w:rsid w:val="008D7B4B"/>
    <w:rsid w:val="009016F4"/>
    <w:rsid w:val="00AC1206"/>
    <w:rsid w:val="00BB4AAE"/>
    <w:rsid w:val="00C406F0"/>
    <w:rsid w:val="00CC70A1"/>
    <w:rsid w:val="00D06AA5"/>
    <w:rsid w:val="00D12197"/>
    <w:rsid w:val="00D375F7"/>
    <w:rsid w:val="00E107C3"/>
    <w:rsid w:val="00E2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F3C2"/>
  <w15:chartTrackingRefBased/>
  <w15:docId w15:val="{88E9A37D-125C-4568-8137-D818961B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237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2197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5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52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5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52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5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5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5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5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2197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5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52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52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52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52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52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52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52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5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5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5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5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5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5237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Wypunktowanie,Normal2,normalny tekst,List Paragraph,SR_Akapit z listą,Sl_Akapit z listą,Numerowanie,Normalny1,Obiekt,List Paragraph1,1_literowka,Literowanie"/>
    <w:basedOn w:val="Normalny"/>
    <w:link w:val="AkapitzlistZnak"/>
    <w:qFormat/>
    <w:rsid w:val="003A52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52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5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52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5237"/>
    <w:rPr>
      <w:b/>
      <w:bCs/>
      <w:smallCaps/>
      <w:color w:val="2F5496" w:themeColor="accent1" w:themeShade="BF"/>
      <w:spacing w:val="5"/>
    </w:rPr>
  </w:style>
  <w:style w:type="character" w:customStyle="1" w:styleId="PogrubienieTeksttreci2115pt">
    <w:name w:val="Pogrubienie;Tekst treści (2) + 11;5 pt"/>
    <w:basedOn w:val="Domylnaczcionkaakapitu"/>
    <w:rsid w:val="003A5237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3A5237"/>
    <w:rPr>
      <w:color w:val="0563C1" w:themeColor="hyperlink"/>
      <w:u w:val="single"/>
    </w:rPr>
  </w:style>
  <w:style w:type="character" w:customStyle="1" w:styleId="AkapitzlistZnak">
    <w:name w:val="Akapit z listą Znak"/>
    <w:aliases w:val="Normal Znak,Akapit z listą3 Znak,Akapit z listą31 Znak,Wypunktowanie Znak,Normal2 Znak,normalny tekst Znak,List Paragraph Znak,SR_Akapit z listą Znak,Sl_Akapit z listą Znak,Numerowanie Znak,Normalny1 Znak,Obiekt Znak,1_literowka Znak"/>
    <w:link w:val="Akapitzlist"/>
    <w:qFormat/>
    <w:rsid w:val="003A5237"/>
  </w:style>
  <w:style w:type="paragraph" w:customStyle="1" w:styleId="NormalStyle">
    <w:name w:val="NormalStyle"/>
    <w:rsid w:val="003A523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Pawliszak Sylwia</dc:creator>
  <cp:keywords/>
  <dc:description/>
  <cp:lastModifiedBy>Salamon Katarzyna</cp:lastModifiedBy>
  <cp:revision>2</cp:revision>
  <cp:lastPrinted>2025-10-14T05:50:00Z</cp:lastPrinted>
  <dcterms:created xsi:type="dcterms:W3CDTF">2025-10-16T04:43:00Z</dcterms:created>
  <dcterms:modified xsi:type="dcterms:W3CDTF">2025-10-16T04:43:00Z</dcterms:modified>
</cp:coreProperties>
</file>